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6" w:rsidRPr="00DE13D8" w:rsidRDefault="00972D6F">
      <w:pPr>
        <w:jc w:val="center"/>
        <w:rPr>
          <w:color w:val="000000" w:themeColor="text1"/>
          <w:sz w:val="44"/>
          <w:szCs w:val="44"/>
        </w:rPr>
      </w:pPr>
      <w:r w:rsidRPr="00DE13D8">
        <w:rPr>
          <w:rFonts w:hint="eastAsia"/>
          <w:color w:val="000000" w:themeColor="text1"/>
          <w:sz w:val="44"/>
          <w:szCs w:val="44"/>
        </w:rPr>
        <w:t>招标代理服务承诺书</w:t>
      </w:r>
    </w:p>
    <w:p w:rsidR="004E0406" w:rsidRPr="00DE13D8" w:rsidRDefault="004E0406">
      <w:pPr>
        <w:ind w:left="640" w:hangingChars="200" w:hanging="64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4E0406" w:rsidRPr="00DE13D8" w:rsidRDefault="00972D6F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重庆市计量质量检测研究院：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我公司为贵院提供招标代理服务，特承诺如下：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1）严格按照国家的法律、法规以及建设行政主管部门的有关规定从事招标代理活动。及时向委托人提供招标计划以及相关的招投标资料，并做好相关法律、法规及规章的解释工作，确保开标、评标高效率、高水平、顺利地完成。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（2）指派具备足够经验的专业技术人员专职负责本项目，并配备满足工作需要的项目班子成员，为招标活动提供全方位的技术支持。</w:t>
      </w:r>
    </w:p>
    <w:p w:rsidR="004E0406" w:rsidRPr="00DE13D8" w:rsidRDefault="002A4B6D" w:rsidP="002A4B6D">
      <w:pPr>
        <w:snapToGrid w:val="0"/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（3）对代理事项内依法应当保密的内容保守秘密。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（4）确保招标文件的全部内容都得到委托人确认，如发生未经委托人同意擅自修改招标文件的情况，向委托人支付违约金10000元/次，并赔偿给委托</w:t>
      </w:r>
      <w:r w:rsidR="00E87213">
        <w:rPr>
          <w:rFonts w:ascii="方正仿宋_GBK" w:eastAsia="方正仿宋_GBK" w:hint="eastAsia"/>
          <w:color w:val="000000" w:themeColor="text1"/>
          <w:sz w:val="32"/>
          <w:szCs w:val="32"/>
        </w:rPr>
        <w:t>人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造成的一切损失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，委托人有权解除招标代理委托合同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。违约金在支付代理费时一次性扣除。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（5）按时完成代理工作，如未能在委托人指定时间完</w:t>
      </w:r>
    </w:p>
    <w:p w:rsidR="004E0406" w:rsidRPr="00DE13D8" w:rsidRDefault="00972D6F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成招标文件的起草、修改及公告挂网等，向委托人支付违约金5000元/天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，并赔偿给委托</w:t>
      </w:r>
      <w:r w:rsidR="00E87213">
        <w:rPr>
          <w:rFonts w:ascii="方正仿宋_GBK" w:eastAsia="方正仿宋_GBK" w:hint="eastAsia"/>
          <w:color w:val="000000" w:themeColor="text1"/>
          <w:sz w:val="32"/>
          <w:szCs w:val="32"/>
        </w:rPr>
        <w:t>人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造成的一切损失，委托人有权解除招标代理委托合同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。违约金在支付代理费时一次性扣除。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（6）因代理人单方过失造成委托人损失的，向委托人支付违约金5000元/次，并赔偿给委托</w:t>
      </w:r>
      <w:r w:rsidR="00E87213">
        <w:rPr>
          <w:rFonts w:ascii="方正仿宋_GBK" w:eastAsia="方正仿宋_GBK" w:hint="eastAsia"/>
          <w:color w:val="000000" w:themeColor="text1"/>
          <w:sz w:val="32"/>
          <w:szCs w:val="32"/>
        </w:rPr>
        <w:t>人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造成的一切损失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，委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托人有权解除招标代理委托合同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。违约金在支付代理费时一次性扣除。</w:t>
      </w:r>
    </w:p>
    <w:p w:rsidR="004E0406" w:rsidRPr="00DE13D8" w:rsidRDefault="002A4B6D" w:rsidP="002A4B6D">
      <w:pPr>
        <w:spacing w:line="560" w:lineRule="exac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（7）开标与评标工作结束后，及时整理完善招标报告资料及前三名投标单位资料、投标单位电子光盘（一正一副）送委托人。</w:t>
      </w:r>
    </w:p>
    <w:p w:rsidR="004E0406" w:rsidRPr="00DE13D8" w:rsidRDefault="00972D6F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DE13D8">
        <w:rPr>
          <w:rFonts w:ascii="方正仿宋_GBK" w:eastAsia="方正仿宋_GBK"/>
          <w:color w:val="000000" w:themeColor="text1"/>
          <w:sz w:val="32"/>
          <w:szCs w:val="32"/>
        </w:rPr>
        <w:t>如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本公司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在本项目的代理工作中发生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违反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以上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承诺内容的行为，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同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意接受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约定的处罚，并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承担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相应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法律责任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和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接受监管部门对</w:t>
      </w:r>
      <w:r w:rsidR="00EF2A3A">
        <w:rPr>
          <w:rFonts w:ascii="方正仿宋_GBK" w:eastAsia="方正仿宋_GBK" w:hint="eastAsia"/>
          <w:color w:val="000000" w:themeColor="text1"/>
          <w:sz w:val="32"/>
          <w:szCs w:val="32"/>
        </w:rPr>
        <w:t>公司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依法进行的任何处罚。给委托人造成</w:t>
      </w:r>
      <w:r w:rsidRPr="00DE13D8">
        <w:rPr>
          <w:rFonts w:ascii="方正仿宋_GBK" w:eastAsia="方正仿宋_GBK"/>
          <w:color w:val="000000" w:themeColor="text1"/>
          <w:sz w:val="32"/>
          <w:szCs w:val="32"/>
        </w:rPr>
        <w:t>其他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损失的，依法承担赔偿责任。</w:t>
      </w:r>
      <w:bookmarkStart w:id="0" w:name="_GoBack"/>
      <w:bookmarkEnd w:id="0"/>
    </w:p>
    <w:p w:rsidR="00A749A3" w:rsidRPr="00DE13D8" w:rsidRDefault="00A749A3" w:rsidP="00A749A3">
      <w:pPr>
        <w:ind w:right="640" w:firstLineChars="1350" w:firstLine="432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A749A3" w:rsidRPr="00DE13D8" w:rsidRDefault="00A749A3" w:rsidP="00A749A3">
      <w:pPr>
        <w:ind w:right="640" w:firstLineChars="1350" w:firstLine="432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4E0406" w:rsidRPr="00DE13D8" w:rsidRDefault="00A749A3" w:rsidP="00A749A3">
      <w:pPr>
        <w:ind w:right="640" w:firstLineChars="1350" w:firstLine="4320"/>
        <w:rPr>
          <w:rFonts w:ascii="方正仿宋_GBK" w:eastAsia="方正仿宋_GBK"/>
          <w:color w:val="000000" w:themeColor="text1"/>
          <w:sz w:val="32"/>
          <w:szCs w:val="32"/>
        </w:rPr>
      </w:pP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公司名称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：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   </w:t>
      </w:r>
      <w:r w:rsidR="00972D6F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（公章）</w:t>
      </w:r>
    </w:p>
    <w:p w:rsidR="004E0406" w:rsidRPr="00DE13D8" w:rsidRDefault="00972D6F" w:rsidP="00A749A3">
      <w:pPr>
        <w:ind w:right="640" w:firstLineChars="1700" w:firstLine="5440"/>
        <w:rPr>
          <w:rFonts w:ascii="方正仿宋_GBK" w:eastAsia="方正仿宋_GBK"/>
          <w:color w:val="000000" w:themeColor="text1"/>
          <w:sz w:val="32"/>
          <w:szCs w:val="32"/>
        </w:rPr>
      </w:pP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年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月</w:t>
      </w:r>
      <w:r w:rsidR="00A749A3"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 </w:t>
      </w:r>
      <w:r w:rsidRPr="00DE13D8">
        <w:rPr>
          <w:rFonts w:ascii="方正仿宋_GBK" w:eastAsia="方正仿宋_GBK" w:hint="eastAsia"/>
          <w:color w:val="000000" w:themeColor="text1"/>
          <w:sz w:val="32"/>
          <w:szCs w:val="32"/>
        </w:rPr>
        <w:t>日</w:t>
      </w:r>
    </w:p>
    <w:sectPr w:rsidR="004E0406" w:rsidRPr="00DE13D8" w:rsidSect="004E04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AB" w:rsidRDefault="00C04DAB" w:rsidP="00A749A3">
      <w:r>
        <w:separator/>
      </w:r>
    </w:p>
  </w:endnote>
  <w:endnote w:type="continuationSeparator" w:id="1">
    <w:p w:rsidR="00C04DAB" w:rsidRDefault="00C04DAB" w:rsidP="00A7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507"/>
      <w:docPartObj>
        <w:docPartGallery w:val="Page Numbers (Bottom of Page)"/>
        <w:docPartUnique/>
      </w:docPartObj>
    </w:sdtPr>
    <w:sdtContent>
      <w:p w:rsidR="00EF2A3A" w:rsidRDefault="0037780F">
        <w:pPr>
          <w:pStyle w:val="a3"/>
          <w:jc w:val="center"/>
        </w:pPr>
        <w:fldSimple w:instr=" PAGE   \* MERGEFORMAT ">
          <w:r w:rsidR="002A4B6D" w:rsidRPr="002A4B6D">
            <w:rPr>
              <w:noProof/>
              <w:lang w:val="zh-CN"/>
            </w:rPr>
            <w:t>1</w:t>
          </w:r>
        </w:fldSimple>
      </w:p>
    </w:sdtContent>
  </w:sdt>
  <w:p w:rsidR="00EF2A3A" w:rsidRDefault="00EF2A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AB" w:rsidRDefault="00C04DAB" w:rsidP="00A749A3">
      <w:r>
        <w:separator/>
      </w:r>
    </w:p>
  </w:footnote>
  <w:footnote w:type="continuationSeparator" w:id="1">
    <w:p w:rsidR="00C04DAB" w:rsidRDefault="00C04DAB" w:rsidP="00A74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3D"/>
    <w:rsid w:val="9739B2D1"/>
    <w:rsid w:val="AAF63FB1"/>
    <w:rsid w:val="FFF7FEDF"/>
    <w:rsid w:val="00174860"/>
    <w:rsid w:val="00250D3D"/>
    <w:rsid w:val="002A4B6D"/>
    <w:rsid w:val="002C3D5F"/>
    <w:rsid w:val="003067B6"/>
    <w:rsid w:val="00314E09"/>
    <w:rsid w:val="003669AC"/>
    <w:rsid w:val="00373C3D"/>
    <w:rsid w:val="0037780F"/>
    <w:rsid w:val="003F6132"/>
    <w:rsid w:val="00447D88"/>
    <w:rsid w:val="004E0406"/>
    <w:rsid w:val="005A690C"/>
    <w:rsid w:val="005B711F"/>
    <w:rsid w:val="0060764C"/>
    <w:rsid w:val="006F0C09"/>
    <w:rsid w:val="008A6166"/>
    <w:rsid w:val="00972D6F"/>
    <w:rsid w:val="009977FA"/>
    <w:rsid w:val="00A179F8"/>
    <w:rsid w:val="00A45ECA"/>
    <w:rsid w:val="00A749A3"/>
    <w:rsid w:val="00B47FF6"/>
    <w:rsid w:val="00BC2207"/>
    <w:rsid w:val="00C04DAB"/>
    <w:rsid w:val="00D150DF"/>
    <w:rsid w:val="00D917F8"/>
    <w:rsid w:val="00DE13D8"/>
    <w:rsid w:val="00DE1E5F"/>
    <w:rsid w:val="00E87213"/>
    <w:rsid w:val="00EF2A3A"/>
    <w:rsid w:val="00F043AF"/>
    <w:rsid w:val="00FE13A7"/>
    <w:rsid w:val="1F00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0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04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04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王珮</dc:creator>
  <cp:lastModifiedBy>王珮</cp:lastModifiedBy>
  <cp:revision>15</cp:revision>
  <cp:lastPrinted>2021-03-03T08:22:00Z</cp:lastPrinted>
  <dcterms:created xsi:type="dcterms:W3CDTF">2021-02-19T15:41:00Z</dcterms:created>
  <dcterms:modified xsi:type="dcterms:W3CDTF">2021-03-03T08:22:00Z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FB7903094D2247C28DAF7A18BC6C4099</vt:lpwstr>
  </property>
</Properties>
</file>